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537CE" w14:textId="24AC257A" w:rsidR="006B6D3D" w:rsidRPr="006B6D3D" w:rsidRDefault="006B6D3D" w:rsidP="00DE561D">
      <w:pPr>
        <w:rPr>
          <w:rFonts w:ascii="Times New Roman" w:hAnsi="Times New Roman" w:cs="Times New Roman"/>
          <w:b/>
          <w:bCs/>
          <w:sz w:val="28"/>
          <w:szCs w:val="28"/>
        </w:rPr>
      </w:pPr>
      <w:r w:rsidRPr="006B6D3D">
        <w:rPr>
          <w:rFonts w:ascii="Times New Roman" w:hAnsi="Times New Roman" w:cs="Times New Roman"/>
          <w:b/>
          <w:bCs/>
          <w:sz w:val="28"/>
          <w:szCs w:val="28"/>
        </w:rPr>
        <w:t>Objections to Inclusion of Sites 10616,10616(a) and 10616(b) (Policy PP9) in the Local Plan</w:t>
      </w:r>
      <w:r>
        <w:rPr>
          <w:rFonts w:ascii="Times New Roman" w:hAnsi="Times New Roman" w:cs="Times New Roman"/>
          <w:b/>
          <w:bCs/>
          <w:sz w:val="28"/>
          <w:szCs w:val="28"/>
        </w:rPr>
        <w:t xml:space="preserve"> (Land south of the railway and east of </w:t>
      </w:r>
      <w:proofErr w:type="spellStart"/>
      <w:r>
        <w:rPr>
          <w:rFonts w:ascii="Times New Roman" w:hAnsi="Times New Roman" w:cs="Times New Roman"/>
          <w:b/>
          <w:bCs/>
          <w:sz w:val="28"/>
          <w:szCs w:val="28"/>
        </w:rPr>
        <w:t>Welshwood</w:t>
      </w:r>
      <w:proofErr w:type="spellEnd"/>
      <w:r>
        <w:rPr>
          <w:rFonts w:ascii="Times New Roman" w:hAnsi="Times New Roman" w:cs="Times New Roman"/>
          <w:b/>
          <w:bCs/>
          <w:sz w:val="28"/>
          <w:szCs w:val="28"/>
        </w:rPr>
        <w:t>, known as Salary Brook Valley).</w:t>
      </w:r>
    </w:p>
    <w:p w14:paraId="0975D8D7" w14:textId="327F9DCB" w:rsidR="00DE561D" w:rsidRPr="00DE561D" w:rsidRDefault="00DE561D" w:rsidP="00DE561D">
      <w:pPr>
        <w:rPr>
          <w:rFonts w:ascii="Times New Roman" w:hAnsi="Times New Roman" w:cs="Times New Roman"/>
          <w:sz w:val="28"/>
          <w:szCs w:val="28"/>
        </w:rPr>
      </w:pPr>
      <w:r w:rsidRPr="00DE561D">
        <w:rPr>
          <w:rFonts w:ascii="Times New Roman" w:hAnsi="Times New Roman" w:cs="Times New Roman"/>
          <w:sz w:val="28"/>
          <w:szCs w:val="28"/>
        </w:rPr>
        <w:t xml:space="preserve">I wish to strongly object to the inclusion in the local plan this allocation of land, in particular the part of the allocation which is south of the mainline railway, comprising </w:t>
      </w:r>
      <w:proofErr w:type="spellStart"/>
      <w:r w:rsidRPr="00DE561D">
        <w:rPr>
          <w:rFonts w:ascii="Times New Roman" w:hAnsi="Times New Roman" w:cs="Times New Roman"/>
          <w:sz w:val="28"/>
          <w:szCs w:val="28"/>
        </w:rPr>
        <w:t>Welshwood</w:t>
      </w:r>
      <w:proofErr w:type="spellEnd"/>
      <w:r w:rsidRPr="00DE561D">
        <w:rPr>
          <w:rFonts w:ascii="Times New Roman" w:hAnsi="Times New Roman" w:cs="Times New Roman"/>
          <w:sz w:val="28"/>
          <w:szCs w:val="28"/>
        </w:rPr>
        <w:t xml:space="preserve"> Valley and Salary Brook, and to the north of the Bromley Road.</w:t>
      </w:r>
    </w:p>
    <w:p w14:paraId="090C647C" w14:textId="54E1BC55" w:rsidR="00DE561D" w:rsidRPr="00DE561D" w:rsidRDefault="00DE561D" w:rsidP="00DE561D">
      <w:pPr>
        <w:rPr>
          <w:rFonts w:ascii="Times New Roman" w:hAnsi="Times New Roman" w:cs="Times New Roman"/>
          <w:sz w:val="28"/>
          <w:szCs w:val="28"/>
        </w:rPr>
      </w:pPr>
      <w:r w:rsidRPr="00DE561D">
        <w:rPr>
          <w:rFonts w:ascii="Times New Roman" w:hAnsi="Times New Roman" w:cs="Times New Roman"/>
          <w:sz w:val="28"/>
          <w:szCs w:val="28"/>
        </w:rPr>
        <w:t>I do not believe it is possible to make the necessary mitigations the council suggest without conflicting with a number of areas of national, and its own, planning polic</w:t>
      </w:r>
      <w:r>
        <w:rPr>
          <w:rFonts w:ascii="Times New Roman" w:hAnsi="Times New Roman" w:cs="Times New Roman"/>
          <w:sz w:val="28"/>
          <w:szCs w:val="28"/>
        </w:rPr>
        <w:t>ies</w:t>
      </w:r>
      <w:r w:rsidRPr="00DE561D">
        <w:rPr>
          <w:rFonts w:ascii="Times New Roman" w:hAnsi="Times New Roman" w:cs="Times New Roman"/>
          <w:sz w:val="28"/>
          <w:szCs w:val="28"/>
        </w:rPr>
        <w:t>. These include, a red risk for coalescence, a red risk for mineral safeguarding, great harm to valued landscape, ecology, biodiversity, ancient woodland, loss of valued amenity space, topographical and access difficulties, and infrastructure constraints. It fails the local plan tests for soundness.</w:t>
      </w:r>
      <w:r w:rsidR="00762E48">
        <w:rPr>
          <w:rFonts w:ascii="Times New Roman" w:hAnsi="Times New Roman" w:cs="Times New Roman"/>
          <w:sz w:val="28"/>
          <w:szCs w:val="28"/>
        </w:rPr>
        <w:t xml:space="preserve"> The following are significant objections on a number of grounds.</w:t>
      </w:r>
    </w:p>
    <w:p w14:paraId="3B779B40" w14:textId="5886CF58" w:rsidR="00DE561D" w:rsidRPr="00762E48" w:rsidRDefault="00DE561D" w:rsidP="00762E48">
      <w:pPr>
        <w:pStyle w:val="ListParagraph"/>
        <w:numPr>
          <w:ilvl w:val="0"/>
          <w:numId w:val="3"/>
        </w:numPr>
        <w:rPr>
          <w:rFonts w:ascii="Times New Roman" w:hAnsi="Times New Roman" w:cs="Times New Roman"/>
          <w:b/>
          <w:bCs/>
          <w:sz w:val="28"/>
          <w:szCs w:val="28"/>
        </w:rPr>
      </w:pPr>
      <w:r w:rsidRPr="00762E48">
        <w:rPr>
          <w:rFonts w:ascii="Times New Roman" w:hAnsi="Times New Roman" w:cs="Times New Roman"/>
          <w:b/>
          <w:bCs/>
          <w:sz w:val="28"/>
          <w:szCs w:val="28"/>
        </w:rPr>
        <w:t>Coalescence</w:t>
      </w:r>
    </w:p>
    <w:p w14:paraId="097BC52A" w14:textId="0E5278B4" w:rsidR="00CE6E45" w:rsidRDefault="00DE561D" w:rsidP="00DE561D">
      <w:pPr>
        <w:rPr>
          <w:rFonts w:ascii="Times New Roman" w:hAnsi="Times New Roman" w:cs="Times New Roman"/>
          <w:sz w:val="28"/>
          <w:szCs w:val="28"/>
        </w:rPr>
      </w:pPr>
      <w:r>
        <w:rPr>
          <w:rFonts w:ascii="Times New Roman" w:hAnsi="Times New Roman" w:cs="Times New Roman"/>
          <w:sz w:val="28"/>
          <w:szCs w:val="28"/>
        </w:rPr>
        <w:t>This site has been identified as a red risk for coalescence and it is council policy to avoid harmful coalescence</w:t>
      </w:r>
      <w:r w:rsidR="00CE6E45">
        <w:rPr>
          <w:rFonts w:ascii="Times New Roman" w:hAnsi="Times New Roman" w:cs="Times New Roman"/>
          <w:sz w:val="28"/>
          <w:szCs w:val="28"/>
        </w:rPr>
        <w:t xml:space="preserve">. </w:t>
      </w:r>
    </w:p>
    <w:p w14:paraId="06A2BCE0" w14:textId="51D1B4AE" w:rsidR="00CE6E45" w:rsidRDefault="00CE6E45" w:rsidP="00DE561D">
      <w:pPr>
        <w:rPr>
          <w:rFonts w:ascii="Times New Roman" w:hAnsi="Times New Roman" w:cs="Times New Roman"/>
          <w:sz w:val="28"/>
          <w:szCs w:val="28"/>
        </w:rPr>
      </w:pPr>
      <w:r>
        <w:rPr>
          <w:rFonts w:ascii="Times New Roman" w:hAnsi="Times New Roman" w:cs="Times New Roman"/>
          <w:sz w:val="28"/>
          <w:szCs w:val="28"/>
        </w:rPr>
        <w:t xml:space="preserve">The land in question is adjacent to an ancient woodland and forms the steep slope of Salary Brook Valley. It is an essential green lung for the thousands of residents of </w:t>
      </w:r>
      <w:proofErr w:type="spellStart"/>
      <w:r>
        <w:rPr>
          <w:rFonts w:ascii="Times New Roman" w:hAnsi="Times New Roman" w:cs="Times New Roman"/>
          <w:sz w:val="28"/>
          <w:szCs w:val="28"/>
        </w:rPr>
        <w:t>Welshwood</w:t>
      </w:r>
      <w:proofErr w:type="spellEnd"/>
      <w:r>
        <w:rPr>
          <w:rFonts w:ascii="Times New Roman" w:hAnsi="Times New Roman" w:cs="Times New Roman"/>
          <w:sz w:val="28"/>
          <w:szCs w:val="28"/>
        </w:rPr>
        <w:t>, St John’s, St Anne’s and Greenstead. These are densely populated residential areas, and some are</w:t>
      </w:r>
      <w:r w:rsidR="00494F32">
        <w:rPr>
          <w:rFonts w:ascii="Times New Roman" w:hAnsi="Times New Roman" w:cs="Times New Roman"/>
          <w:sz w:val="28"/>
          <w:szCs w:val="28"/>
        </w:rPr>
        <w:t xml:space="preserve"> the most</w:t>
      </w:r>
      <w:r>
        <w:rPr>
          <w:rFonts w:ascii="Times New Roman" w:hAnsi="Times New Roman" w:cs="Times New Roman"/>
          <w:sz w:val="28"/>
          <w:szCs w:val="28"/>
        </w:rPr>
        <w:t xml:space="preserve"> deprived areas</w:t>
      </w:r>
      <w:r w:rsidR="00494F32">
        <w:rPr>
          <w:rFonts w:ascii="Times New Roman" w:hAnsi="Times New Roman" w:cs="Times New Roman"/>
          <w:sz w:val="28"/>
          <w:szCs w:val="28"/>
        </w:rPr>
        <w:t xml:space="preserve"> of Colchester</w:t>
      </w:r>
      <w:r>
        <w:rPr>
          <w:rFonts w:ascii="Times New Roman" w:hAnsi="Times New Roman" w:cs="Times New Roman"/>
          <w:sz w:val="28"/>
          <w:szCs w:val="28"/>
        </w:rPr>
        <w:t xml:space="preserve">. To destroy this open green space which is used by many for access to nature, and walking and cycling, will be harmful to the </w:t>
      </w:r>
      <w:r w:rsidR="00494F32">
        <w:rPr>
          <w:rFonts w:ascii="Times New Roman" w:hAnsi="Times New Roman" w:cs="Times New Roman"/>
          <w:sz w:val="28"/>
          <w:szCs w:val="28"/>
        </w:rPr>
        <w:t xml:space="preserve">physical and mental </w:t>
      </w:r>
      <w:r>
        <w:rPr>
          <w:rFonts w:ascii="Times New Roman" w:hAnsi="Times New Roman" w:cs="Times New Roman"/>
          <w:sz w:val="28"/>
          <w:szCs w:val="28"/>
        </w:rPr>
        <w:t>wellbeing of a large number of Colchester residents. It is highly valued as amenity land with many footpaths</w:t>
      </w:r>
      <w:r w:rsidR="00494F32">
        <w:rPr>
          <w:rFonts w:ascii="Times New Roman" w:hAnsi="Times New Roman" w:cs="Times New Roman"/>
          <w:sz w:val="28"/>
          <w:szCs w:val="28"/>
        </w:rPr>
        <w:t>, both public and permissive</w:t>
      </w:r>
      <w:r w:rsidR="00C84466">
        <w:rPr>
          <w:rFonts w:ascii="Times New Roman" w:hAnsi="Times New Roman" w:cs="Times New Roman"/>
          <w:sz w:val="28"/>
          <w:szCs w:val="28"/>
        </w:rPr>
        <w:t>,</w:t>
      </w:r>
      <w:r w:rsidR="00494F32">
        <w:rPr>
          <w:rFonts w:ascii="Times New Roman" w:hAnsi="Times New Roman" w:cs="Times New Roman"/>
          <w:sz w:val="28"/>
          <w:szCs w:val="28"/>
        </w:rPr>
        <w:t xml:space="preserve"> which are regularly used.</w:t>
      </w:r>
      <w:r w:rsidR="007F3E45">
        <w:rPr>
          <w:rFonts w:ascii="Times New Roman" w:hAnsi="Times New Roman" w:cs="Times New Roman"/>
          <w:sz w:val="28"/>
          <w:szCs w:val="28"/>
        </w:rPr>
        <w:t xml:space="preserve"> If this land is built on, the nearest green space for many would be Highwoods Country Park which is too far to walk and is only easily accessible by car.</w:t>
      </w:r>
    </w:p>
    <w:p w14:paraId="1B532586" w14:textId="6653F55C" w:rsidR="00CE6E45" w:rsidRDefault="00CE6E45" w:rsidP="00DE561D">
      <w:pPr>
        <w:rPr>
          <w:rFonts w:ascii="Times New Roman" w:hAnsi="Times New Roman" w:cs="Times New Roman"/>
          <w:sz w:val="28"/>
          <w:szCs w:val="28"/>
        </w:rPr>
      </w:pPr>
      <w:r>
        <w:rPr>
          <w:rFonts w:ascii="Times New Roman" w:hAnsi="Times New Roman" w:cs="Times New Roman"/>
          <w:sz w:val="28"/>
          <w:szCs w:val="28"/>
        </w:rPr>
        <w:t>If it is developed it will create urban sprawl</w:t>
      </w:r>
      <w:r w:rsidR="00494F32">
        <w:rPr>
          <w:rFonts w:ascii="Times New Roman" w:hAnsi="Times New Roman" w:cs="Times New Roman"/>
          <w:sz w:val="28"/>
          <w:szCs w:val="28"/>
        </w:rPr>
        <w:t xml:space="preserve"> and merge with the new Garden community, which is planned for more the 7000 homes, and the new Bellway development to the south of Bromley Road. This is contrary to planning policy.</w:t>
      </w:r>
    </w:p>
    <w:p w14:paraId="62B7D6D8" w14:textId="77777777" w:rsidR="00F069FC" w:rsidRDefault="006B6D3D" w:rsidP="00DE561D">
      <w:pPr>
        <w:rPr>
          <w:rFonts w:ascii="Times New Roman" w:hAnsi="Times New Roman" w:cs="Times New Roman"/>
          <w:sz w:val="28"/>
          <w:szCs w:val="28"/>
        </w:rPr>
      </w:pPr>
      <w:r>
        <w:rPr>
          <w:rFonts w:ascii="Times New Roman" w:hAnsi="Times New Roman" w:cs="Times New Roman"/>
          <w:sz w:val="28"/>
          <w:szCs w:val="28"/>
        </w:rPr>
        <w:t xml:space="preserve">The green corridor to the east of Welsh wood and south of the railway line has already been massively reduced by the above developments. Any further building will result in complete merging in contradiction of the stated policy to protect </w:t>
      </w:r>
      <w:proofErr w:type="spellStart"/>
      <w:r>
        <w:rPr>
          <w:rFonts w:ascii="Times New Roman" w:hAnsi="Times New Roman" w:cs="Times New Roman"/>
          <w:sz w:val="28"/>
          <w:szCs w:val="28"/>
        </w:rPr>
        <w:t>Welshwood</w:t>
      </w:r>
      <w:proofErr w:type="spellEnd"/>
      <w:r>
        <w:rPr>
          <w:rFonts w:ascii="Times New Roman" w:hAnsi="Times New Roman" w:cs="Times New Roman"/>
          <w:sz w:val="28"/>
          <w:szCs w:val="28"/>
        </w:rPr>
        <w:t xml:space="preserve"> with a buffer. </w:t>
      </w:r>
    </w:p>
    <w:p w14:paraId="707C9535" w14:textId="4363B231" w:rsidR="006B6D3D" w:rsidRDefault="006B6D3D" w:rsidP="00DE561D">
      <w:pPr>
        <w:rPr>
          <w:rFonts w:ascii="Times New Roman" w:hAnsi="Times New Roman" w:cs="Times New Roman"/>
          <w:sz w:val="28"/>
          <w:szCs w:val="28"/>
        </w:rPr>
      </w:pPr>
      <w:r>
        <w:rPr>
          <w:rFonts w:ascii="Times New Roman" w:hAnsi="Times New Roman" w:cs="Times New Roman"/>
          <w:sz w:val="28"/>
          <w:szCs w:val="28"/>
        </w:rPr>
        <w:t>Any mitigations suggested by the Council are nowhere near significant enough to do this.</w:t>
      </w:r>
    </w:p>
    <w:p w14:paraId="17199BA4" w14:textId="77777777" w:rsidR="00F069FC" w:rsidRDefault="00F069FC" w:rsidP="00DE561D">
      <w:pPr>
        <w:rPr>
          <w:rFonts w:ascii="Times New Roman" w:hAnsi="Times New Roman" w:cs="Times New Roman"/>
          <w:sz w:val="28"/>
          <w:szCs w:val="28"/>
        </w:rPr>
      </w:pPr>
    </w:p>
    <w:p w14:paraId="0A93C40B" w14:textId="59E17FC2" w:rsidR="00494F32" w:rsidRPr="00762E48" w:rsidRDefault="00494F32" w:rsidP="00762E48">
      <w:pPr>
        <w:pStyle w:val="ListParagraph"/>
        <w:numPr>
          <w:ilvl w:val="0"/>
          <w:numId w:val="3"/>
        </w:numPr>
        <w:rPr>
          <w:rFonts w:ascii="Times New Roman" w:hAnsi="Times New Roman" w:cs="Times New Roman"/>
          <w:b/>
          <w:bCs/>
          <w:sz w:val="28"/>
          <w:szCs w:val="28"/>
        </w:rPr>
      </w:pPr>
      <w:r w:rsidRPr="00762E48">
        <w:rPr>
          <w:rFonts w:ascii="Times New Roman" w:hAnsi="Times New Roman" w:cs="Times New Roman"/>
          <w:b/>
          <w:bCs/>
          <w:sz w:val="28"/>
          <w:szCs w:val="28"/>
        </w:rPr>
        <w:t xml:space="preserve"> </w:t>
      </w:r>
      <w:r w:rsidR="00762E48" w:rsidRPr="00762E48">
        <w:rPr>
          <w:rFonts w:ascii="Times New Roman" w:hAnsi="Times New Roman" w:cs="Times New Roman"/>
          <w:b/>
          <w:bCs/>
          <w:sz w:val="28"/>
          <w:szCs w:val="28"/>
        </w:rPr>
        <w:t xml:space="preserve"> </w:t>
      </w:r>
      <w:r w:rsidRPr="00762E48">
        <w:rPr>
          <w:rFonts w:ascii="Times New Roman" w:hAnsi="Times New Roman" w:cs="Times New Roman"/>
          <w:b/>
          <w:bCs/>
          <w:sz w:val="28"/>
          <w:szCs w:val="28"/>
        </w:rPr>
        <w:t>An area of “Valued Landscape”</w:t>
      </w:r>
    </w:p>
    <w:p w14:paraId="58EAAEDB" w14:textId="2EE0381C" w:rsidR="00494F32" w:rsidRDefault="00494F32" w:rsidP="00DE561D">
      <w:pPr>
        <w:rPr>
          <w:rFonts w:ascii="Times New Roman" w:hAnsi="Times New Roman" w:cs="Times New Roman"/>
          <w:sz w:val="28"/>
          <w:szCs w:val="28"/>
        </w:rPr>
      </w:pPr>
      <w:r>
        <w:rPr>
          <w:rFonts w:ascii="Times New Roman" w:hAnsi="Times New Roman" w:cs="Times New Roman"/>
          <w:sz w:val="28"/>
          <w:szCs w:val="28"/>
        </w:rPr>
        <w:t>It is</w:t>
      </w:r>
      <w:r w:rsidR="004E74ED">
        <w:rPr>
          <w:rFonts w:ascii="Times New Roman" w:hAnsi="Times New Roman" w:cs="Times New Roman"/>
          <w:sz w:val="28"/>
          <w:szCs w:val="28"/>
        </w:rPr>
        <w:t xml:space="preserve"> local</w:t>
      </w:r>
      <w:r>
        <w:rPr>
          <w:rFonts w:ascii="Times New Roman" w:hAnsi="Times New Roman" w:cs="Times New Roman"/>
          <w:sz w:val="28"/>
          <w:szCs w:val="28"/>
        </w:rPr>
        <w:t xml:space="preserve"> planning policy</w:t>
      </w:r>
      <w:r w:rsidR="004E74ED">
        <w:rPr>
          <w:rFonts w:ascii="Times New Roman" w:hAnsi="Times New Roman" w:cs="Times New Roman"/>
          <w:sz w:val="28"/>
          <w:szCs w:val="28"/>
        </w:rPr>
        <w:t>, and National (NPPF para 187 (a)</w:t>
      </w:r>
      <w:r w:rsidR="00AF1372">
        <w:rPr>
          <w:rFonts w:ascii="Times New Roman" w:hAnsi="Times New Roman" w:cs="Times New Roman"/>
          <w:sz w:val="28"/>
          <w:szCs w:val="28"/>
        </w:rPr>
        <w:t>)</w:t>
      </w:r>
      <w:r w:rsidR="004E74ED">
        <w:rPr>
          <w:rFonts w:ascii="Times New Roman" w:hAnsi="Times New Roman" w:cs="Times New Roman"/>
          <w:sz w:val="28"/>
          <w:szCs w:val="28"/>
        </w:rPr>
        <w:t xml:space="preserve">, </w:t>
      </w:r>
      <w:r>
        <w:rPr>
          <w:rFonts w:ascii="Times New Roman" w:hAnsi="Times New Roman" w:cs="Times New Roman"/>
          <w:sz w:val="28"/>
          <w:szCs w:val="28"/>
        </w:rPr>
        <w:t>that decisions on new developments should protect and enhance areas of valued landscape. Salary Brook valley is a beautiful and peaceful haven on the edge of Colchester. It has previously been designated as a Special Landscape Area by ECC</w:t>
      </w:r>
      <w:r w:rsidR="00743E0E">
        <w:rPr>
          <w:rFonts w:ascii="Times New Roman" w:hAnsi="Times New Roman" w:cs="Times New Roman"/>
          <w:sz w:val="28"/>
          <w:szCs w:val="28"/>
        </w:rPr>
        <w:t xml:space="preserve"> in 1985, and as a Countryside Conservation Area by CBC. A further review of Countryside Conservation Areas recommended that it be designated an Area of Landscape Conservation Importance.  These all show how valued and special this small area of land is, and it seems to go against all sense to allocate it to building. Once lost, it is lost forever, and it is to be hoped that the planning process will look at the long</w:t>
      </w:r>
      <w:r w:rsidR="00CD7B88">
        <w:rPr>
          <w:rFonts w:ascii="Times New Roman" w:hAnsi="Times New Roman" w:cs="Times New Roman"/>
          <w:sz w:val="28"/>
          <w:szCs w:val="28"/>
        </w:rPr>
        <w:t>-</w:t>
      </w:r>
      <w:r w:rsidR="00743E0E">
        <w:rPr>
          <w:rFonts w:ascii="Times New Roman" w:hAnsi="Times New Roman" w:cs="Times New Roman"/>
          <w:sz w:val="28"/>
          <w:szCs w:val="28"/>
        </w:rPr>
        <w:t>term value of this area, and not take a decision in direct contravention of its own policies in the rush to meet government targets. I appreciate that we need more housing, but would suggest there are much more suitable sites of lesser value and brownfield sites</w:t>
      </w:r>
      <w:r w:rsidR="004E74ED">
        <w:rPr>
          <w:rFonts w:ascii="Times New Roman" w:hAnsi="Times New Roman" w:cs="Times New Roman"/>
          <w:sz w:val="28"/>
          <w:szCs w:val="28"/>
        </w:rPr>
        <w:t xml:space="preserve"> that could be sought.</w:t>
      </w:r>
    </w:p>
    <w:p w14:paraId="4BE7B2B3" w14:textId="2F5E1774" w:rsidR="006B6D3D" w:rsidRDefault="006B6D3D" w:rsidP="00DE561D">
      <w:pPr>
        <w:rPr>
          <w:rFonts w:ascii="Times New Roman" w:hAnsi="Times New Roman" w:cs="Times New Roman"/>
          <w:sz w:val="28"/>
          <w:szCs w:val="28"/>
        </w:rPr>
      </w:pPr>
      <w:r>
        <w:rPr>
          <w:rFonts w:ascii="Times New Roman" w:hAnsi="Times New Roman" w:cs="Times New Roman"/>
          <w:sz w:val="28"/>
          <w:szCs w:val="28"/>
        </w:rPr>
        <w:t>I understand that no site visit has been undertaken to appreciate and ascertain the value of the land</w:t>
      </w:r>
      <w:r w:rsidR="007F3E45">
        <w:rPr>
          <w:rFonts w:ascii="Times New Roman" w:hAnsi="Times New Roman" w:cs="Times New Roman"/>
          <w:sz w:val="28"/>
          <w:szCs w:val="28"/>
        </w:rPr>
        <w:t>scape</w:t>
      </w:r>
      <w:r>
        <w:rPr>
          <w:rFonts w:ascii="Times New Roman" w:hAnsi="Times New Roman" w:cs="Times New Roman"/>
          <w:sz w:val="28"/>
          <w:szCs w:val="28"/>
        </w:rPr>
        <w:t>.</w:t>
      </w:r>
    </w:p>
    <w:p w14:paraId="134E3CC0" w14:textId="5E15EC6E" w:rsidR="006B6D3D" w:rsidRPr="00762E48" w:rsidRDefault="006B6D3D" w:rsidP="00762E48">
      <w:pPr>
        <w:pStyle w:val="ListParagraph"/>
        <w:numPr>
          <w:ilvl w:val="0"/>
          <w:numId w:val="3"/>
        </w:numPr>
        <w:rPr>
          <w:rFonts w:ascii="Times New Roman" w:hAnsi="Times New Roman" w:cs="Times New Roman"/>
          <w:b/>
          <w:bCs/>
          <w:sz w:val="28"/>
          <w:szCs w:val="28"/>
        </w:rPr>
      </w:pPr>
      <w:r w:rsidRPr="00762E48">
        <w:rPr>
          <w:rFonts w:ascii="Times New Roman" w:hAnsi="Times New Roman" w:cs="Times New Roman"/>
          <w:b/>
          <w:bCs/>
          <w:sz w:val="28"/>
          <w:szCs w:val="28"/>
        </w:rPr>
        <w:t>Biodiversity and Ecology</w:t>
      </w:r>
    </w:p>
    <w:p w14:paraId="4415658C" w14:textId="657A5B8D" w:rsidR="00CD7B88" w:rsidRDefault="00CD7B88" w:rsidP="00DE561D">
      <w:pPr>
        <w:rPr>
          <w:rFonts w:ascii="Times New Roman" w:hAnsi="Times New Roman" w:cs="Times New Roman"/>
          <w:sz w:val="28"/>
          <w:szCs w:val="28"/>
        </w:rPr>
      </w:pPr>
      <w:r>
        <w:rPr>
          <w:rFonts w:ascii="Times New Roman" w:hAnsi="Times New Roman" w:cs="Times New Roman"/>
          <w:sz w:val="28"/>
          <w:szCs w:val="28"/>
        </w:rPr>
        <w:t xml:space="preserve">It is a valued Local Wildlife Reserve and has a statutory designation </w:t>
      </w:r>
      <w:r w:rsidR="007F3E45">
        <w:rPr>
          <w:rFonts w:ascii="Times New Roman" w:hAnsi="Times New Roman" w:cs="Times New Roman"/>
          <w:sz w:val="28"/>
          <w:szCs w:val="28"/>
        </w:rPr>
        <w:t>as</w:t>
      </w:r>
      <w:r>
        <w:rPr>
          <w:rFonts w:ascii="Times New Roman" w:hAnsi="Times New Roman" w:cs="Times New Roman"/>
          <w:sz w:val="28"/>
          <w:szCs w:val="28"/>
        </w:rPr>
        <w:t xml:space="preserve"> a Local Nature Reserve. It is adjacent to ancient woodland, has a number of ancient trees and hedgerows on the site itself, is home to wetland habitats and various protected species. Building on this site would cause biodiversity harm as identified by the Biodiversity Protection and BNG Study. A 15m buffer is nowhere near enough to mitigate this harm. </w:t>
      </w:r>
      <w:r w:rsidR="00F069FC">
        <w:rPr>
          <w:rFonts w:ascii="Times New Roman" w:hAnsi="Times New Roman" w:cs="Times New Roman"/>
          <w:sz w:val="28"/>
          <w:szCs w:val="28"/>
        </w:rPr>
        <w:t xml:space="preserve">A planning expert has stated that it needs to be of at least 1km radius. Without this, </w:t>
      </w:r>
      <w:proofErr w:type="spellStart"/>
      <w:r w:rsidR="00F069FC">
        <w:rPr>
          <w:rFonts w:ascii="Times New Roman" w:hAnsi="Times New Roman" w:cs="Times New Roman"/>
          <w:sz w:val="28"/>
          <w:szCs w:val="28"/>
        </w:rPr>
        <w:t>Welshwood</w:t>
      </w:r>
      <w:proofErr w:type="spellEnd"/>
      <w:r w:rsidR="00F069FC">
        <w:rPr>
          <w:rFonts w:ascii="Times New Roman" w:hAnsi="Times New Roman" w:cs="Times New Roman"/>
          <w:sz w:val="28"/>
          <w:szCs w:val="28"/>
        </w:rPr>
        <w:t xml:space="preserve"> will become sterile</w:t>
      </w:r>
      <w:r w:rsidR="00C84466">
        <w:rPr>
          <w:rFonts w:ascii="Times New Roman" w:hAnsi="Times New Roman" w:cs="Times New Roman"/>
          <w:sz w:val="28"/>
          <w:szCs w:val="28"/>
        </w:rPr>
        <w:t>,</w:t>
      </w:r>
      <w:r w:rsidR="00F069FC">
        <w:rPr>
          <w:rFonts w:ascii="Times New Roman" w:hAnsi="Times New Roman" w:cs="Times New Roman"/>
          <w:sz w:val="28"/>
          <w:szCs w:val="28"/>
        </w:rPr>
        <w:t xml:space="preserve"> and the biodiversity of the whole area will be significantly damaged. The addition of many new houses and the vast increase in footfall will cause further harm.</w:t>
      </w:r>
    </w:p>
    <w:p w14:paraId="70A40120" w14:textId="5EBF6E38" w:rsidR="00F069FC" w:rsidRDefault="00F069FC" w:rsidP="00DE561D">
      <w:pPr>
        <w:rPr>
          <w:rFonts w:ascii="Times New Roman" w:hAnsi="Times New Roman" w:cs="Times New Roman"/>
          <w:sz w:val="28"/>
          <w:szCs w:val="28"/>
        </w:rPr>
      </w:pPr>
      <w:r>
        <w:rPr>
          <w:rFonts w:ascii="Times New Roman" w:hAnsi="Times New Roman" w:cs="Times New Roman"/>
          <w:sz w:val="28"/>
          <w:szCs w:val="28"/>
        </w:rPr>
        <w:t>I note that several other sites that have the same statutory designation as this have been removed from the Local Plan because of likely harm to biodiversity.</w:t>
      </w:r>
    </w:p>
    <w:p w14:paraId="67B8B03F" w14:textId="74322934" w:rsidR="00F069FC" w:rsidRDefault="00F069FC" w:rsidP="00DE561D">
      <w:pPr>
        <w:rPr>
          <w:rFonts w:ascii="Times New Roman" w:hAnsi="Times New Roman" w:cs="Times New Roman"/>
          <w:sz w:val="28"/>
          <w:szCs w:val="28"/>
        </w:rPr>
      </w:pPr>
      <w:r>
        <w:rPr>
          <w:rFonts w:ascii="Times New Roman" w:hAnsi="Times New Roman" w:cs="Times New Roman"/>
          <w:sz w:val="28"/>
          <w:szCs w:val="28"/>
        </w:rPr>
        <w:t>It is therefore inconsistent and wrong to include this plot and it should similarly be removed.</w:t>
      </w:r>
    </w:p>
    <w:p w14:paraId="1C242C0F" w14:textId="52B19B4A" w:rsidR="00C84466" w:rsidRDefault="00C84466" w:rsidP="00762E48">
      <w:pPr>
        <w:ind w:firstLine="720"/>
        <w:rPr>
          <w:rFonts w:ascii="Times New Roman" w:hAnsi="Times New Roman" w:cs="Times New Roman"/>
          <w:b/>
          <w:bCs/>
          <w:sz w:val="28"/>
          <w:szCs w:val="28"/>
        </w:rPr>
      </w:pPr>
      <w:r>
        <w:rPr>
          <w:rFonts w:ascii="Times New Roman" w:hAnsi="Times New Roman" w:cs="Times New Roman"/>
          <w:b/>
          <w:bCs/>
          <w:sz w:val="28"/>
          <w:szCs w:val="28"/>
        </w:rPr>
        <w:t xml:space="preserve">4.  </w:t>
      </w:r>
      <w:r w:rsidRPr="00C84466">
        <w:rPr>
          <w:rFonts w:ascii="Times New Roman" w:hAnsi="Times New Roman" w:cs="Times New Roman"/>
          <w:b/>
          <w:bCs/>
          <w:sz w:val="28"/>
          <w:szCs w:val="28"/>
        </w:rPr>
        <w:t>Agricu</w:t>
      </w:r>
      <w:r>
        <w:rPr>
          <w:rFonts w:ascii="Times New Roman" w:hAnsi="Times New Roman" w:cs="Times New Roman"/>
          <w:b/>
          <w:bCs/>
          <w:sz w:val="28"/>
          <w:szCs w:val="28"/>
        </w:rPr>
        <w:t>l</w:t>
      </w:r>
      <w:r w:rsidRPr="00C84466">
        <w:rPr>
          <w:rFonts w:ascii="Times New Roman" w:hAnsi="Times New Roman" w:cs="Times New Roman"/>
          <w:b/>
          <w:bCs/>
          <w:sz w:val="28"/>
          <w:szCs w:val="28"/>
        </w:rPr>
        <w:t>tural Land</w:t>
      </w:r>
    </w:p>
    <w:p w14:paraId="6B79E372" w14:textId="50976116" w:rsidR="00C84466" w:rsidRDefault="00C84466" w:rsidP="00DE561D">
      <w:pPr>
        <w:rPr>
          <w:rFonts w:ascii="Times New Roman" w:hAnsi="Times New Roman" w:cs="Times New Roman"/>
          <w:sz w:val="28"/>
          <w:szCs w:val="28"/>
        </w:rPr>
      </w:pPr>
      <w:r w:rsidRPr="00C84466">
        <w:rPr>
          <w:rFonts w:ascii="Times New Roman" w:hAnsi="Times New Roman" w:cs="Times New Roman"/>
          <w:sz w:val="28"/>
          <w:szCs w:val="28"/>
        </w:rPr>
        <w:t>I understan</w:t>
      </w:r>
      <w:r>
        <w:rPr>
          <w:rFonts w:ascii="Times New Roman" w:hAnsi="Times New Roman" w:cs="Times New Roman"/>
          <w:sz w:val="28"/>
          <w:szCs w:val="28"/>
        </w:rPr>
        <w:t>d</w:t>
      </w:r>
      <w:r w:rsidRPr="00C84466">
        <w:rPr>
          <w:rFonts w:ascii="Times New Roman" w:hAnsi="Times New Roman" w:cs="Times New Roman"/>
          <w:sz w:val="28"/>
          <w:szCs w:val="28"/>
        </w:rPr>
        <w:t xml:space="preserve"> that this land is Grad</w:t>
      </w:r>
      <w:r>
        <w:rPr>
          <w:rFonts w:ascii="Times New Roman" w:hAnsi="Times New Roman" w:cs="Times New Roman"/>
          <w:sz w:val="28"/>
          <w:szCs w:val="28"/>
        </w:rPr>
        <w:t>e</w:t>
      </w:r>
      <w:r w:rsidRPr="00C84466">
        <w:rPr>
          <w:rFonts w:ascii="Times New Roman" w:hAnsi="Times New Roman" w:cs="Times New Roman"/>
          <w:sz w:val="28"/>
          <w:szCs w:val="28"/>
        </w:rPr>
        <w:t xml:space="preserve"> 2 and 3 agricultural land</w:t>
      </w:r>
      <w:r>
        <w:rPr>
          <w:rFonts w:ascii="Times New Roman" w:hAnsi="Times New Roman" w:cs="Times New Roman"/>
          <w:sz w:val="28"/>
          <w:szCs w:val="28"/>
        </w:rPr>
        <w:t xml:space="preserve">, and the loss of this is a material consideration. Food security is a very important consideration and </w:t>
      </w:r>
      <w:r>
        <w:rPr>
          <w:rFonts w:ascii="Times New Roman" w:hAnsi="Times New Roman" w:cs="Times New Roman"/>
          <w:sz w:val="28"/>
          <w:szCs w:val="28"/>
        </w:rPr>
        <w:lastRenderedPageBreak/>
        <w:t>the loss of small parcels of land like this is cumulative and damaging to the country.</w:t>
      </w:r>
    </w:p>
    <w:p w14:paraId="6C4DF26D" w14:textId="6DB3737F" w:rsidR="007F3E45" w:rsidRDefault="007F3E45" w:rsidP="00762E48">
      <w:pPr>
        <w:ind w:firstLine="720"/>
        <w:rPr>
          <w:rFonts w:ascii="Times New Roman" w:hAnsi="Times New Roman" w:cs="Times New Roman"/>
          <w:b/>
          <w:bCs/>
          <w:sz w:val="28"/>
          <w:szCs w:val="28"/>
        </w:rPr>
      </w:pPr>
      <w:r w:rsidRPr="007F3E45">
        <w:rPr>
          <w:rFonts w:ascii="Times New Roman" w:hAnsi="Times New Roman" w:cs="Times New Roman"/>
          <w:b/>
          <w:bCs/>
          <w:sz w:val="28"/>
          <w:szCs w:val="28"/>
        </w:rPr>
        <w:t>5. Topography</w:t>
      </w:r>
    </w:p>
    <w:p w14:paraId="1E99F24F" w14:textId="2F8E7ACA" w:rsidR="007F3E45" w:rsidRPr="007F3E45" w:rsidRDefault="007F3E45" w:rsidP="00DE561D">
      <w:pPr>
        <w:rPr>
          <w:rFonts w:ascii="Times New Roman" w:hAnsi="Times New Roman" w:cs="Times New Roman"/>
          <w:sz w:val="28"/>
          <w:szCs w:val="28"/>
        </w:rPr>
      </w:pPr>
      <w:r>
        <w:rPr>
          <w:rFonts w:ascii="Times New Roman" w:hAnsi="Times New Roman" w:cs="Times New Roman"/>
          <w:sz w:val="28"/>
          <w:szCs w:val="28"/>
        </w:rPr>
        <w:t>The land is on a steep slope going down to Salary Brook. The lower part of the valley is in a flood zone</w:t>
      </w:r>
      <w:r w:rsidR="00545E88">
        <w:rPr>
          <w:rFonts w:ascii="Times New Roman" w:hAnsi="Times New Roman" w:cs="Times New Roman"/>
          <w:sz w:val="28"/>
          <w:szCs w:val="28"/>
        </w:rPr>
        <w:t>.</w:t>
      </w:r>
      <w:r>
        <w:rPr>
          <w:rFonts w:ascii="Times New Roman" w:hAnsi="Times New Roman" w:cs="Times New Roman"/>
          <w:sz w:val="28"/>
          <w:szCs w:val="28"/>
        </w:rPr>
        <w:t xml:space="preserve"> </w:t>
      </w:r>
      <w:r w:rsidR="00545E88">
        <w:rPr>
          <w:rFonts w:ascii="Times New Roman" w:hAnsi="Times New Roman" w:cs="Times New Roman"/>
          <w:sz w:val="28"/>
          <w:szCs w:val="28"/>
        </w:rPr>
        <w:t>B</w:t>
      </w:r>
      <w:r>
        <w:rPr>
          <w:rFonts w:ascii="Times New Roman" w:hAnsi="Times New Roman" w:cs="Times New Roman"/>
          <w:sz w:val="28"/>
          <w:szCs w:val="28"/>
        </w:rPr>
        <w:t xml:space="preserve">uilding will be limited </w:t>
      </w:r>
      <w:r w:rsidR="00545E88">
        <w:rPr>
          <w:rFonts w:ascii="Times New Roman" w:hAnsi="Times New Roman" w:cs="Times New Roman"/>
          <w:sz w:val="28"/>
          <w:szCs w:val="28"/>
        </w:rPr>
        <w:t xml:space="preserve">due to both these factors making it less viable for a developer, due to the reduced number of houses </w:t>
      </w:r>
      <w:r w:rsidR="00AF1372">
        <w:rPr>
          <w:rFonts w:ascii="Times New Roman" w:hAnsi="Times New Roman" w:cs="Times New Roman"/>
          <w:sz w:val="28"/>
          <w:szCs w:val="28"/>
        </w:rPr>
        <w:t xml:space="preserve">that could be built (much less than the council propose) </w:t>
      </w:r>
      <w:r w:rsidR="00545E88">
        <w:rPr>
          <w:rFonts w:ascii="Times New Roman" w:hAnsi="Times New Roman" w:cs="Times New Roman"/>
          <w:sz w:val="28"/>
          <w:szCs w:val="28"/>
        </w:rPr>
        <w:t>and greater expense and challenge.</w:t>
      </w:r>
    </w:p>
    <w:p w14:paraId="402DFDF6" w14:textId="35ED76D0" w:rsidR="00C84466" w:rsidRDefault="00545E88" w:rsidP="00762E48">
      <w:pPr>
        <w:ind w:firstLine="720"/>
        <w:rPr>
          <w:rFonts w:ascii="Times New Roman" w:hAnsi="Times New Roman" w:cs="Times New Roman"/>
          <w:b/>
          <w:bCs/>
          <w:sz w:val="28"/>
          <w:szCs w:val="28"/>
        </w:rPr>
      </w:pPr>
      <w:r>
        <w:rPr>
          <w:rFonts w:ascii="Times New Roman" w:hAnsi="Times New Roman" w:cs="Times New Roman"/>
          <w:b/>
          <w:bCs/>
          <w:sz w:val="28"/>
          <w:szCs w:val="28"/>
        </w:rPr>
        <w:t>6</w:t>
      </w:r>
      <w:r w:rsidR="00C84466" w:rsidRPr="00C84466">
        <w:rPr>
          <w:rFonts w:ascii="Times New Roman" w:hAnsi="Times New Roman" w:cs="Times New Roman"/>
          <w:b/>
          <w:bCs/>
          <w:sz w:val="28"/>
          <w:szCs w:val="28"/>
        </w:rPr>
        <w:t>. Access</w:t>
      </w:r>
    </w:p>
    <w:p w14:paraId="7F0B48F8" w14:textId="77777777" w:rsidR="001365A2" w:rsidRDefault="00C84466" w:rsidP="00DE561D">
      <w:pPr>
        <w:rPr>
          <w:rFonts w:ascii="Times New Roman" w:hAnsi="Times New Roman" w:cs="Times New Roman"/>
          <w:sz w:val="28"/>
          <w:szCs w:val="28"/>
        </w:rPr>
      </w:pPr>
      <w:r>
        <w:rPr>
          <w:rFonts w:ascii="Times New Roman" w:hAnsi="Times New Roman" w:cs="Times New Roman"/>
          <w:sz w:val="28"/>
          <w:szCs w:val="28"/>
        </w:rPr>
        <w:t xml:space="preserve">Access to this site is extremely limited. </w:t>
      </w:r>
    </w:p>
    <w:p w14:paraId="4C9A2764" w14:textId="7EC7592C" w:rsidR="00C84466" w:rsidRDefault="00C84466" w:rsidP="00DE561D">
      <w:pPr>
        <w:rPr>
          <w:rFonts w:ascii="Times New Roman" w:hAnsi="Times New Roman" w:cs="Times New Roman"/>
          <w:sz w:val="28"/>
          <w:szCs w:val="28"/>
        </w:rPr>
      </w:pPr>
      <w:r>
        <w:rPr>
          <w:rFonts w:ascii="Times New Roman" w:hAnsi="Times New Roman" w:cs="Times New Roman"/>
          <w:sz w:val="28"/>
          <w:szCs w:val="28"/>
        </w:rPr>
        <w:t>To the north, access on to the Harwich Rd is via a small, private</w:t>
      </w:r>
      <w:r w:rsidR="001365A2">
        <w:rPr>
          <w:rFonts w:ascii="Times New Roman" w:hAnsi="Times New Roman" w:cs="Times New Roman"/>
          <w:sz w:val="28"/>
          <w:szCs w:val="28"/>
        </w:rPr>
        <w:t>ly owned</w:t>
      </w:r>
      <w:r>
        <w:rPr>
          <w:rFonts w:ascii="Times New Roman" w:hAnsi="Times New Roman" w:cs="Times New Roman"/>
          <w:sz w:val="28"/>
          <w:szCs w:val="28"/>
        </w:rPr>
        <w:t xml:space="preserve"> one</w:t>
      </w:r>
      <w:r w:rsidR="001365A2">
        <w:rPr>
          <w:rFonts w:ascii="Times New Roman" w:hAnsi="Times New Roman" w:cs="Times New Roman"/>
          <w:sz w:val="28"/>
          <w:szCs w:val="28"/>
        </w:rPr>
        <w:t>-</w:t>
      </w:r>
      <w:r>
        <w:rPr>
          <w:rFonts w:ascii="Times New Roman" w:hAnsi="Times New Roman" w:cs="Times New Roman"/>
          <w:sz w:val="28"/>
          <w:szCs w:val="28"/>
        </w:rPr>
        <w:t xml:space="preserve"> track drive over a small, humpback bridge over the main London to Norwich railway line. The owner of this land </w:t>
      </w:r>
      <w:r w:rsidR="001365A2">
        <w:rPr>
          <w:rFonts w:ascii="Times New Roman" w:hAnsi="Times New Roman" w:cs="Times New Roman"/>
          <w:sz w:val="28"/>
          <w:szCs w:val="28"/>
        </w:rPr>
        <w:t>did not put it in the call for sites and was unaware of the development plans. If his agreement has not been successfully sought it seems bizarre to have this land in the Local Plan, and fails the requirement for availability. Further, the bridge will need substantial widening and strengthening even if his permission is forthcoming. This will cause all sorts of difficulties, massive disruption to the railway line and great expense. Has the relevant railway authority even been consulted?</w:t>
      </w:r>
    </w:p>
    <w:p w14:paraId="12A41C0D" w14:textId="3C62350F" w:rsidR="001365A2" w:rsidRDefault="001365A2" w:rsidP="00DE561D">
      <w:pPr>
        <w:rPr>
          <w:rFonts w:ascii="Times New Roman" w:hAnsi="Times New Roman" w:cs="Times New Roman"/>
          <w:sz w:val="28"/>
          <w:szCs w:val="28"/>
        </w:rPr>
      </w:pPr>
      <w:r>
        <w:rPr>
          <w:rFonts w:ascii="Times New Roman" w:hAnsi="Times New Roman" w:cs="Times New Roman"/>
          <w:sz w:val="28"/>
          <w:szCs w:val="28"/>
        </w:rPr>
        <w:t xml:space="preserve">To the south, access is again via a single track </w:t>
      </w:r>
      <w:r w:rsidR="00AF1372">
        <w:rPr>
          <w:rFonts w:ascii="Times New Roman" w:hAnsi="Times New Roman" w:cs="Times New Roman"/>
          <w:sz w:val="28"/>
          <w:szCs w:val="28"/>
        </w:rPr>
        <w:t xml:space="preserve">that is </w:t>
      </w:r>
      <w:r>
        <w:rPr>
          <w:rFonts w:ascii="Times New Roman" w:hAnsi="Times New Roman" w:cs="Times New Roman"/>
          <w:sz w:val="28"/>
          <w:szCs w:val="28"/>
        </w:rPr>
        <w:t>privately owned, on to the Bromley Road. This is a narrow country lane access to which is on to a dangerous bend</w:t>
      </w:r>
      <w:r w:rsidR="00AF1372">
        <w:rPr>
          <w:rFonts w:ascii="Times New Roman" w:hAnsi="Times New Roman" w:cs="Times New Roman"/>
          <w:sz w:val="28"/>
          <w:szCs w:val="28"/>
        </w:rPr>
        <w:t>,</w:t>
      </w:r>
      <w:r>
        <w:rPr>
          <w:rFonts w:ascii="Times New Roman" w:hAnsi="Times New Roman" w:cs="Times New Roman"/>
          <w:sz w:val="28"/>
          <w:szCs w:val="28"/>
        </w:rPr>
        <w:t xml:space="preserve"> and has already been impacted by the Bellway development</w:t>
      </w:r>
      <w:r w:rsidR="00AF1372">
        <w:rPr>
          <w:rFonts w:ascii="Times New Roman" w:hAnsi="Times New Roman" w:cs="Times New Roman"/>
          <w:sz w:val="28"/>
          <w:szCs w:val="28"/>
        </w:rPr>
        <w:t>, and will be further greatly impacted by the new Garden Community</w:t>
      </w:r>
      <w:r>
        <w:rPr>
          <w:rFonts w:ascii="Times New Roman" w:hAnsi="Times New Roman" w:cs="Times New Roman"/>
          <w:sz w:val="28"/>
          <w:szCs w:val="28"/>
        </w:rPr>
        <w:t>.</w:t>
      </w:r>
    </w:p>
    <w:p w14:paraId="0C52043B" w14:textId="20B3AB2F" w:rsidR="001365A2" w:rsidRDefault="001365A2" w:rsidP="00DE561D">
      <w:pPr>
        <w:rPr>
          <w:rFonts w:ascii="Times New Roman" w:hAnsi="Times New Roman" w:cs="Times New Roman"/>
          <w:sz w:val="28"/>
          <w:szCs w:val="28"/>
        </w:rPr>
      </w:pPr>
      <w:r>
        <w:rPr>
          <w:rFonts w:ascii="Times New Roman" w:hAnsi="Times New Roman" w:cs="Times New Roman"/>
          <w:sz w:val="28"/>
          <w:szCs w:val="28"/>
        </w:rPr>
        <w:t xml:space="preserve">To </w:t>
      </w:r>
      <w:r w:rsidR="009C222F">
        <w:rPr>
          <w:rFonts w:ascii="Times New Roman" w:hAnsi="Times New Roman" w:cs="Times New Roman"/>
          <w:sz w:val="28"/>
          <w:szCs w:val="28"/>
        </w:rPr>
        <w:t xml:space="preserve">gain </w:t>
      </w:r>
      <w:r>
        <w:rPr>
          <w:rFonts w:ascii="Times New Roman" w:hAnsi="Times New Roman" w:cs="Times New Roman"/>
          <w:sz w:val="28"/>
          <w:szCs w:val="28"/>
        </w:rPr>
        <w:t>access</w:t>
      </w:r>
      <w:r w:rsidR="009C222F">
        <w:rPr>
          <w:rFonts w:ascii="Times New Roman" w:hAnsi="Times New Roman" w:cs="Times New Roman"/>
          <w:sz w:val="28"/>
          <w:szCs w:val="28"/>
        </w:rPr>
        <w:t>, and make</w:t>
      </w:r>
      <w:r>
        <w:rPr>
          <w:rFonts w:ascii="Times New Roman" w:hAnsi="Times New Roman" w:cs="Times New Roman"/>
          <w:sz w:val="28"/>
          <w:szCs w:val="28"/>
        </w:rPr>
        <w:t xml:space="preserve"> </w:t>
      </w:r>
      <w:r w:rsidR="009C222F">
        <w:rPr>
          <w:rFonts w:ascii="Times New Roman" w:hAnsi="Times New Roman" w:cs="Times New Roman"/>
          <w:sz w:val="28"/>
          <w:szCs w:val="28"/>
        </w:rPr>
        <w:t xml:space="preserve">it </w:t>
      </w:r>
      <w:r>
        <w:rPr>
          <w:rFonts w:ascii="Times New Roman" w:hAnsi="Times New Roman" w:cs="Times New Roman"/>
          <w:sz w:val="28"/>
          <w:szCs w:val="28"/>
        </w:rPr>
        <w:t>safe, will require huge disruption and vast expense, making the site much le</w:t>
      </w:r>
      <w:r w:rsidR="009C222F">
        <w:rPr>
          <w:rFonts w:ascii="Times New Roman" w:hAnsi="Times New Roman" w:cs="Times New Roman"/>
          <w:sz w:val="28"/>
          <w:szCs w:val="28"/>
        </w:rPr>
        <w:t>s</w:t>
      </w:r>
      <w:r>
        <w:rPr>
          <w:rFonts w:ascii="Times New Roman" w:hAnsi="Times New Roman" w:cs="Times New Roman"/>
          <w:sz w:val="28"/>
          <w:szCs w:val="28"/>
        </w:rPr>
        <w:t>s</w:t>
      </w:r>
      <w:r w:rsidR="009C222F">
        <w:rPr>
          <w:rFonts w:ascii="Times New Roman" w:hAnsi="Times New Roman" w:cs="Times New Roman"/>
          <w:sz w:val="28"/>
          <w:szCs w:val="28"/>
        </w:rPr>
        <w:t xml:space="preserve"> viable for</w:t>
      </w:r>
      <w:r>
        <w:rPr>
          <w:rFonts w:ascii="Times New Roman" w:hAnsi="Times New Roman" w:cs="Times New Roman"/>
          <w:sz w:val="28"/>
          <w:szCs w:val="28"/>
        </w:rPr>
        <w:t xml:space="preserve"> any </w:t>
      </w:r>
      <w:r w:rsidR="009C222F">
        <w:rPr>
          <w:rFonts w:ascii="Times New Roman" w:hAnsi="Times New Roman" w:cs="Times New Roman"/>
          <w:sz w:val="28"/>
          <w:szCs w:val="28"/>
        </w:rPr>
        <w:t>developer</w:t>
      </w:r>
      <w:r w:rsidR="00AF1372">
        <w:rPr>
          <w:rFonts w:ascii="Times New Roman" w:hAnsi="Times New Roman" w:cs="Times New Roman"/>
          <w:sz w:val="28"/>
          <w:szCs w:val="28"/>
        </w:rPr>
        <w:t>, if it can be done at all.</w:t>
      </w:r>
    </w:p>
    <w:p w14:paraId="10A2806B" w14:textId="0120A338" w:rsidR="00E60E00" w:rsidRDefault="00E60E00" w:rsidP="00E60E00">
      <w:pPr>
        <w:spacing w:before="100" w:beforeAutospacing="1" w:after="100" w:afterAutospacing="1" w:line="240" w:lineRule="auto"/>
        <w:rPr>
          <w:rFonts w:ascii="Times New Roman" w:eastAsia="Times New Roman" w:hAnsi="Times New Roman" w:cs="Times New Roman"/>
          <w:i/>
          <w:iCs/>
          <w:color w:val="0A0A0A"/>
          <w:kern w:val="0"/>
          <w:sz w:val="24"/>
          <w:szCs w:val="24"/>
          <w:lang w:eastAsia="en-GB"/>
          <w14:ligatures w14:val="none"/>
        </w:rPr>
      </w:pPr>
      <w:r w:rsidRPr="00E60E00">
        <w:rPr>
          <w:rFonts w:ascii="Times New Roman" w:eastAsia="Times New Roman" w:hAnsi="Times New Roman" w:cs="Times New Roman"/>
          <w:color w:val="0A0A0A"/>
          <w:kern w:val="0"/>
          <w:sz w:val="28"/>
          <w:szCs w:val="28"/>
          <w:lang w:eastAsia="en-GB"/>
          <w14:ligatures w14:val="none"/>
        </w:rPr>
        <w:t xml:space="preserve">Policy PP9 states </w:t>
      </w:r>
      <w:r>
        <w:rPr>
          <w:rFonts w:ascii="Times New Roman" w:eastAsia="Times New Roman" w:hAnsi="Times New Roman" w:cs="Times New Roman"/>
          <w:color w:val="0A0A0A"/>
          <w:kern w:val="0"/>
          <w:sz w:val="28"/>
          <w:szCs w:val="28"/>
          <w:lang w:eastAsia="en-GB"/>
          <w14:ligatures w14:val="none"/>
        </w:rPr>
        <w:t>“</w:t>
      </w:r>
      <w:r w:rsidRPr="00E60E00">
        <w:rPr>
          <w:rFonts w:ascii="Times New Roman" w:eastAsia="Times New Roman" w:hAnsi="Times New Roman" w:cs="Times New Roman"/>
          <w:i/>
          <w:iCs/>
          <w:color w:val="0A0A0A"/>
          <w:kern w:val="0"/>
          <w:sz w:val="28"/>
          <w:szCs w:val="28"/>
          <w:lang w:eastAsia="en-GB"/>
          <w14:ligatures w14:val="none"/>
        </w:rPr>
        <w:t>Safe and suitable site access to required highway design standards. The point of vehicular access is to be agreed with the Highway Authority and it will need to be demonstrated that the proposal would not be detrimental to highway capacity and safety</w:t>
      </w:r>
      <w:r w:rsidRPr="00E60E00">
        <w:rPr>
          <w:rFonts w:ascii="Times New Roman" w:eastAsia="Times New Roman" w:hAnsi="Times New Roman" w:cs="Times New Roman"/>
          <w:i/>
          <w:iCs/>
          <w:color w:val="0A0A0A"/>
          <w:kern w:val="0"/>
          <w:sz w:val="24"/>
          <w:szCs w:val="24"/>
          <w:lang w:eastAsia="en-GB"/>
          <w14:ligatures w14:val="none"/>
        </w:rPr>
        <w:t>;</w:t>
      </w:r>
      <w:r w:rsidRPr="00E60E00">
        <w:rPr>
          <w:rFonts w:ascii="Times New Roman" w:eastAsia="Times New Roman" w:hAnsi="Times New Roman" w:cs="Times New Roman"/>
          <w:i/>
          <w:iCs/>
          <w:color w:val="0A0A0A"/>
          <w:kern w:val="0"/>
          <w:sz w:val="24"/>
          <w:szCs w:val="24"/>
          <w:lang w:eastAsia="en-GB"/>
          <w14:ligatures w14:val="none"/>
        </w:rPr>
        <w:t>”</w:t>
      </w:r>
    </w:p>
    <w:p w14:paraId="307EA0F2" w14:textId="0640E6BB" w:rsidR="00E60E00" w:rsidRPr="00E60E00" w:rsidRDefault="00E60E00" w:rsidP="00E60E00">
      <w:pPr>
        <w:spacing w:before="100" w:beforeAutospacing="1" w:after="100" w:afterAutospacing="1" w:line="240" w:lineRule="auto"/>
        <w:rPr>
          <w:rFonts w:ascii="Times New Roman" w:eastAsia="Times New Roman" w:hAnsi="Times New Roman" w:cs="Times New Roman"/>
          <w:color w:val="0A0A0A"/>
          <w:kern w:val="0"/>
          <w:sz w:val="28"/>
          <w:szCs w:val="28"/>
          <w:lang w:eastAsia="en-GB"/>
          <w14:ligatures w14:val="none"/>
        </w:rPr>
      </w:pPr>
      <w:r w:rsidRPr="00E60E00">
        <w:rPr>
          <w:rFonts w:ascii="Times New Roman" w:eastAsia="Times New Roman" w:hAnsi="Times New Roman" w:cs="Times New Roman"/>
          <w:color w:val="0A0A0A"/>
          <w:kern w:val="0"/>
          <w:sz w:val="28"/>
          <w:szCs w:val="28"/>
          <w:lang w:eastAsia="en-GB"/>
          <w14:ligatures w14:val="none"/>
        </w:rPr>
        <w:t>Having regard</w:t>
      </w:r>
      <w:r>
        <w:rPr>
          <w:rFonts w:ascii="Times New Roman" w:eastAsia="Times New Roman" w:hAnsi="Times New Roman" w:cs="Times New Roman"/>
          <w:color w:val="0A0A0A"/>
          <w:kern w:val="0"/>
          <w:sz w:val="28"/>
          <w:szCs w:val="28"/>
          <w:lang w:eastAsia="en-GB"/>
          <w14:ligatures w14:val="none"/>
        </w:rPr>
        <w:t xml:space="preserve"> to the above and comments below regarding highway capacity, I submit that this is not possible.</w:t>
      </w:r>
    </w:p>
    <w:p w14:paraId="35C9482F" w14:textId="7184AC66" w:rsidR="00545E88" w:rsidRDefault="009C222F" w:rsidP="00762E48">
      <w:pPr>
        <w:ind w:firstLine="720"/>
        <w:rPr>
          <w:rFonts w:ascii="Times New Roman" w:hAnsi="Times New Roman" w:cs="Times New Roman"/>
          <w:sz w:val="28"/>
          <w:szCs w:val="28"/>
        </w:rPr>
      </w:pPr>
      <w:r w:rsidRPr="009C222F">
        <w:rPr>
          <w:rFonts w:ascii="Times New Roman" w:hAnsi="Times New Roman" w:cs="Times New Roman"/>
          <w:b/>
          <w:bCs/>
          <w:sz w:val="28"/>
          <w:szCs w:val="28"/>
        </w:rPr>
        <w:t>7. Transport Links and Infrastru</w:t>
      </w:r>
      <w:r w:rsidR="00545E88">
        <w:rPr>
          <w:rFonts w:ascii="Times New Roman" w:hAnsi="Times New Roman" w:cs="Times New Roman"/>
          <w:b/>
          <w:bCs/>
          <w:sz w:val="28"/>
          <w:szCs w:val="28"/>
        </w:rPr>
        <w:t>cture</w:t>
      </w:r>
    </w:p>
    <w:p w14:paraId="0FCA61C2" w14:textId="41E76D34" w:rsidR="00545E88" w:rsidRDefault="00545E88" w:rsidP="00DE561D">
      <w:pPr>
        <w:rPr>
          <w:rFonts w:ascii="Times New Roman" w:hAnsi="Times New Roman" w:cs="Times New Roman"/>
          <w:sz w:val="28"/>
          <w:szCs w:val="28"/>
        </w:rPr>
      </w:pPr>
      <w:r>
        <w:rPr>
          <w:rFonts w:ascii="Times New Roman" w:hAnsi="Times New Roman" w:cs="Times New Roman"/>
          <w:sz w:val="28"/>
          <w:szCs w:val="28"/>
        </w:rPr>
        <w:t>This is completely inadequate for any further development.</w:t>
      </w:r>
    </w:p>
    <w:p w14:paraId="70AD5DFD" w14:textId="38CA37B6" w:rsidR="00E60E00" w:rsidRDefault="00E60E00" w:rsidP="00DE561D">
      <w:pPr>
        <w:rPr>
          <w:rFonts w:ascii="Times New Roman" w:hAnsi="Times New Roman" w:cs="Times New Roman"/>
          <w:sz w:val="28"/>
          <w:szCs w:val="28"/>
        </w:rPr>
      </w:pPr>
      <w:r>
        <w:rPr>
          <w:rFonts w:ascii="Times New Roman" w:hAnsi="Times New Roman" w:cs="Times New Roman"/>
          <w:sz w:val="28"/>
          <w:szCs w:val="28"/>
        </w:rPr>
        <w:lastRenderedPageBreak/>
        <w:t>There is a significant lack of capacity in the local roads</w:t>
      </w:r>
      <w:r w:rsidR="00AF1372">
        <w:rPr>
          <w:rFonts w:ascii="Times New Roman" w:hAnsi="Times New Roman" w:cs="Times New Roman"/>
          <w:sz w:val="28"/>
          <w:szCs w:val="28"/>
        </w:rPr>
        <w:t>, namely the Harwich Road, St John’s Road and Bromley Road</w:t>
      </w:r>
      <w:r>
        <w:rPr>
          <w:rFonts w:ascii="Times New Roman" w:hAnsi="Times New Roman" w:cs="Times New Roman"/>
          <w:sz w:val="28"/>
          <w:szCs w:val="28"/>
        </w:rPr>
        <w:t xml:space="preserve"> They already</w:t>
      </w:r>
      <w:r w:rsidR="00355D85">
        <w:rPr>
          <w:rFonts w:ascii="Times New Roman" w:hAnsi="Times New Roman" w:cs="Times New Roman"/>
          <w:sz w:val="28"/>
          <w:szCs w:val="28"/>
        </w:rPr>
        <w:t xml:space="preserve"> frequently</w:t>
      </w:r>
      <w:r>
        <w:rPr>
          <w:rFonts w:ascii="Times New Roman" w:hAnsi="Times New Roman" w:cs="Times New Roman"/>
          <w:sz w:val="28"/>
          <w:szCs w:val="28"/>
        </w:rPr>
        <w:t xml:space="preserve"> become congested, even without the completion of the new Garden Community</w:t>
      </w:r>
      <w:r w:rsidR="00355D85">
        <w:rPr>
          <w:rFonts w:ascii="Times New Roman" w:hAnsi="Times New Roman" w:cs="Times New Roman"/>
          <w:sz w:val="28"/>
          <w:szCs w:val="28"/>
        </w:rPr>
        <w:t>, which will put more pressure on them.</w:t>
      </w:r>
    </w:p>
    <w:p w14:paraId="72DE75F4" w14:textId="11A48C90" w:rsidR="00355D85" w:rsidRDefault="00355D85" w:rsidP="00DE561D">
      <w:pPr>
        <w:rPr>
          <w:rFonts w:ascii="Times New Roman" w:hAnsi="Times New Roman" w:cs="Times New Roman"/>
          <w:sz w:val="28"/>
          <w:szCs w:val="28"/>
        </w:rPr>
      </w:pPr>
      <w:r>
        <w:rPr>
          <w:rFonts w:ascii="Times New Roman" w:hAnsi="Times New Roman" w:cs="Times New Roman"/>
          <w:sz w:val="28"/>
          <w:szCs w:val="28"/>
        </w:rPr>
        <w:t xml:space="preserve">The Harwich Road is often subject to long tailbacks leading to the St John’s Road 3 way mini roundabout. This feeds into the Parson’s Heath 3 way mini roundabout (which leads on to the narrow and busy Bromley Road) a few hundred yards away, both becoming very congested on a regular basis.  This is significantly increased whenever there are road works or problems on the A12 when traffic diverts through Colchester (both frequent occurrences).  This will not improve following the government’s decision not to provide funding to widen the A12. There are very long tailbacks causing unnecessary wastage of time, missed appointments and pollution. I have often been delayed for up to 20/30 minutes trying to get from </w:t>
      </w:r>
      <w:proofErr w:type="spellStart"/>
      <w:r>
        <w:rPr>
          <w:rFonts w:ascii="Times New Roman" w:hAnsi="Times New Roman" w:cs="Times New Roman"/>
          <w:sz w:val="28"/>
          <w:szCs w:val="28"/>
        </w:rPr>
        <w:t>Welshwood</w:t>
      </w:r>
      <w:proofErr w:type="spellEnd"/>
      <w:r>
        <w:rPr>
          <w:rFonts w:ascii="Times New Roman" w:hAnsi="Times New Roman" w:cs="Times New Roman"/>
          <w:sz w:val="28"/>
          <w:szCs w:val="28"/>
        </w:rPr>
        <w:t xml:space="preserve"> Park Road to the Parsons Heath roundabout (a very short distance). These problems will be massively increased by a further 2000 houses, on average resulting in a further 3000 cars on the road, and the 7000+ houses and traffic from the Garden Community.</w:t>
      </w:r>
    </w:p>
    <w:p w14:paraId="57BE2646" w14:textId="0BF813FB" w:rsidR="00355D85" w:rsidRDefault="00355D85" w:rsidP="00355D85">
      <w:pPr>
        <w:rPr>
          <w:rFonts w:ascii="Times New Roman" w:eastAsia="Times New Roman" w:hAnsi="Times New Roman" w:cs="Times New Roman"/>
          <w:color w:val="0A0A0A"/>
          <w:kern w:val="0"/>
          <w:sz w:val="28"/>
          <w:szCs w:val="28"/>
          <w:lang w:eastAsia="en-GB"/>
          <w14:ligatures w14:val="none"/>
        </w:rPr>
      </w:pPr>
      <w:r>
        <w:rPr>
          <w:rFonts w:ascii="Times New Roman" w:hAnsi="Times New Roman" w:cs="Times New Roman"/>
          <w:sz w:val="28"/>
          <w:szCs w:val="28"/>
        </w:rPr>
        <w:t>The policy states there will be “</w:t>
      </w:r>
      <w:r w:rsidR="00E60E00" w:rsidRPr="00E60E00">
        <w:rPr>
          <w:rFonts w:ascii="Times New Roman" w:eastAsia="Times New Roman" w:hAnsi="Times New Roman" w:cs="Times New Roman"/>
          <w:i/>
          <w:iCs/>
          <w:color w:val="0A0A0A"/>
          <w:kern w:val="0"/>
          <w:sz w:val="28"/>
          <w:szCs w:val="28"/>
          <w:lang w:eastAsia="en-GB"/>
          <w14:ligatures w14:val="none"/>
        </w:rPr>
        <w:t>Provision of active and sustainable travel and passenger transport</w:t>
      </w:r>
      <w:r w:rsidRPr="00355D85">
        <w:rPr>
          <w:rFonts w:ascii="Times New Roman" w:eastAsia="Times New Roman" w:hAnsi="Times New Roman" w:cs="Times New Roman"/>
          <w:i/>
          <w:iCs/>
          <w:color w:val="0A0A0A"/>
          <w:kern w:val="0"/>
          <w:sz w:val="28"/>
          <w:szCs w:val="28"/>
          <w:lang w:eastAsia="en-GB"/>
          <w14:ligatures w14:val="none"/>
        </w:rPr>
        <w:t>”</w:t>
      </w:r>
      <w:r>
        <w:rPr>
          <w:rFonts w:ascii="Times New Roman" w:eastAsia="Times New Roman" w:hAnsi="Times New Roman" w:cs="Times New Roman"/>
          <w:color w:val="0A0A0A"/>
          <w:kern w:val="0"/>
          <w:sz w:val="28"/>
          <w:szCs w:val="28"/>
          <w:lang w:eastAsia="en-GB"/>
          <w14:ligatures w14:val="none"/>
        </w:rPr>
        <w:t xml:space="preserve"> but with no idea how this will be achieved or funded.</w:t>
      </w:r>
    </w:p>
    <w:p w14:paraId="3B0F1BB8" w14:textId="7E6234A6" w:rsidR="00355D85" w:rsidRDefault="00762E48" w:rsidP="00355D85">
      <w:pPr>
        <w:pStyle w:val="ListParagraph"/>
        <w:numPr>
          <w:ilvl w:val="0"/>
          <w:numId w:val="2"/>
        </w:num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There is no space for a cycle lane and the roads are unsafe to walk along.</w:t>
      </w:r>
    </w:p>
    <w:p w14:paraId="1C069EFB" w14:textId="58A77A66" w:rsidR="00762E48" w:rsidRDefault="00762E48" w:rsidP="00355D85">
      <w:pPr>
        <w:pStyle w:val="ListParagraph"/>
        <w:numPr>
          <w:ilvl w:val="0"/>
          <w:numId w:val="2"/>
        </w:num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There is no bus service on the Bromley Road and only an infrequent one on the Harwich Road. Even if further buses were provided (how will they be funded?) they would not be sufficient to provide transport to where people need to travel (buses only going to the town centre). Where will the new residents work and how will they get there? Commuting to London will only be possible by travelling to the station by car which is not sustainable travel.</w:t>
      </w:r>
    </w:p>
    <w:p w14:paraId="6B7C7EE6" w14:textId="4F2E4722" w:rsidR="00762E48" w:rsidRDefault="00762E48" w:rsidP="00355D85">
      <w:pPr>
        <w:pStyle w:val="ListParagraph"/>
        <w:numPr>
          <w:ilvl w:val="0"/>
          <w:numId w:val="2"/>
        </w:num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Many older or disabled people have no option but to travel by car.</w:t>
      </w:r>
    </w:p>
    <w:p w14:paraId="69908F1C" w14:textId="2C7835DE" w:rsidR="00762E48" w:rsidRDefault="00762E48" w:rsidP="00355D85">
      <w:pPr>
        <w:pStyle w:val="ListParagraph"/>
        <w:numPr>
          <w:ilvl w:val="0"/>
          <w:numId w:val="2"/>
        </w:num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The development will inevitably result in thousands more cars being on these already congested roads.</w:t>
      </w:r>
    </w:p>
    <w:p w14:paraId="71AD7BDE" w14:textId="40C81F61" w:rsidR="00762E48" w:rsidRDefault="00762E48" w:rsidP="00355D85">
      <w:pPr>
        <w:pStyle w:val="ListParagraph"/>
        <w:numPr>
          <w:ilvl w:val="0"/>
          <w:numId w:val="2"/>
        </w:num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The Garden Community is going ahead without the promised link road between the A133 and A120 as there is no funding.</w:t>
      </w:r>
    </w:p>
    <w:p w14:paraId="5EA593DB" w14:textId="46B99892" w:rsidR="00762E48" w:rsidRDefault="00762E48" w:rsidP="00355D85">
      <w:pPr>
        <w:pStyle w:val="ListParagraph"/>
        <w:numPr>
          <w:ilvl w:val="0"/>
          <w:numId w:val="2"/>
        </w:num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Funding has been refused for improving the A12.</w:t>
      </w:r>
    </w:p>
    <w:p w14:paraId="07AED1E5" w14:textId="22A20E83" w:rsidR="00762E48" w:rsidRDefault="00762E48" w:rsidP="00762E48">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It is therefore vanishingly unlikely that there will be funding to put in place active and sustainable travel and passenger transport, even if this were possible given the constraints of the roads and surrounding residential and commercial buildings, and unrealistic in the extreme of the Council to think so.</w:t>
      </w:r>
    </w:p>
    <w:p w14:paraId="1F5EB848" w14:textId="77777777" w:rsidR="00B62CE4" w:rsidRDefault="00B62CE4" w:rsidP="00762E48">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lastRenderedPageBreak/>
        <w:t>Car dependency is inevitable and will increase</w:t>
      </w:r>
    </w:p>
    <w:p w14:paraId="4C6C28A3" w14:textId="79647EBB" w:rsidR="00B62CE4" w:rsidRPr="00B62CE4" w:rsidRDefault="00B62CE4" w:rsidP="00762E48">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 xml:space="preserve">, as a result of all of the above, which conflicts with the identified aim that a reduction in travel </w:t>
      </w:r>
      <w:r>
        <w:rPr>
          <w:rFonts w:ascii="Times New Roman" w:eastAsia="Times New Roman" w:hAnsi="Times New Roman" w:cs="Times New Roman"/>
          <w:b/>
          <w:bCs/>
          <w:color w:val="0A0A0A"/>
          <w:kern w:val="0"/>
          <w:sz w:val="28"/>
          <w:szCs w:val="28"/>
          <w:lang w:eastAsia="en-GB"/>
          <w14:ligatures w14:val="none"/>
        </w:rPr>
        <w:t xml:space="preserve">must </w:t>
      </w:r>
      <w:r>
        <w:rPr>
          <w:rFonts w:ascii="Times New Roman" w:eastAsia="Times New Roman" w:hAnsi="Times New Roman" w:cs="Times New Roman"/>
          <w:color w:val="0A0A0A"/>
          <w:kern w:val="0"/>
          <w:sz w:val="28"/>
          <w:szCs w:val="28"/>
          <w:lang w:eastAsia="en-GB"/>
          <w14:ligatures w14:val="none"/>
        </w:rPr>
        <w:t>be achieved to reduce congestion to a manageable level.</w:t>
      </w:r>
    </w:p>
    <w:p w14:paraId="06E24E0D" w14:textId="045537AD" w:rsidR="00762E48" w:rsidRDefault="00762E48" w:rsidP="00762E48">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There is no sound or realistic plan for sufficient access and transport infrastructure, and for this reason alone, the allocation should be taken out of the plan.</w:t>
      </w:r>
    </w:p>
    <w:p w14:paraId="0D0E54B5" w14:textId="21221DB3" w:rsidR="00762E48" w:rsidRDefault="00762E48" w:rsidP="00762E48">
      <w:pPr>
        <w:ind w:firstLine="720"/>
        <w:rPr>
          <w:rFonts w:ascii="Times New Roman" w:eastAsia="Times New Roman" w:hAnsi="Times New Roman" w:cs="Times New Roman"/>
          <w:b/>
          <w:bCs/>
          <w:color w:val="0A0A0A"/>
          <w:kern w:val="0"/>
          <w:sz w:val="28"/>
          <w:szCs w:val="28"/>
          <w:lang w:eastAsia="en-GB"/>
          <w14:ligatures w14:val="none"/>
        </w:rPr>
      </w:pPr>
      <w:r w:rsidRPr="00762E48">
        <w:rPr>
          <w:rFonts w:ascii="Times New Roman" w:eastAsia="Times New Roman" w:hAnsi="Times New Roman" w:cs="Times New Roman"/>
          <w:b/>
          <w:bCs/>
          <w:color w:val="0A0A0A"/>
          <w:kern w:val="0"/>
          <w:sz w:val="28"/>
          <w:szCs w:val="28"/>
          <w:lang w:eastAsia="en-GB"/>
          <w14:ligatures w14:val="none"/>
        </w:rPr>
        <w:t>8. Health Infrastructure</w:t>
      </w:r>
    </w:p>
    <w:p w14:paraId="7936DC75" w14:textId="24E2459D" w:rsidR="00762E48" w:rsidRDefault="00762E48" w:rsidP="00762E48">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Even before this development is considered, the Parson’s Heath medical centre did not have enough capacity for the increased demand from the new Bellway development. There are insufficient GP practices to cope with a significant increase in the population, they are already operating above capacity. It will increase pressure at the hospital to an unacceptable level.</w:t>
      </w:r>
    </w:p>
    <w:p w14:paraId="3EDDFFC9" w14:textId="5CC41C3D" w:rsidR="00AF1372" w:rsidRDefault="00B62CE4" w:rsidP="00B62CE4">
      <w:pPr>
        <w:ind w:firstLine="720"/>
        <w:rPr>
          <w:rFonts w:ascii="Times New Roman" w:eastAsia="Times New Roman" w:hAnsi="Times New Roman" w:cs="Times New Roman"/>
          <w:b/>
          <w:bCs/>
          <w:color w:val="0A0A0A"/>
          <w:kern w:val="0"/>
          <w:sz w:val="28"/>
          <w:szCs w:val="28"/>
          <w:lang w:eastAsia="en-GB"/>
          <w14:ligatures w14:val="none"/>
        </w:rPr>
      </w:pPr>
      <w:r w:rsidRPr="00B62CE4">
        <w:rPr>
          <w:rFonts w:ascii="Times New Roman" w:eastAsia="Times New Roman" w:hAnsi="Times New Roman" w:cs="Times New Roman"/>
          <w:b/>
          <w:bCs/>
          <w:color w:val="0A0A0A"/>
          <w:kern w:val="0"/>
          <w:sz w:val="28"/>
          <w:szCs w:val="28"/>
          <w:lang w:eastAsia="en-GB"/>
          <w14:ligatures w14:val="none"/>
        </w:rPr>
        <w:t>9. Flood Risk</w:t>
      </w:r>
    </w:p>
    <w:p w14:paraId="3610CA7F" w14:textId="0AE2D06E" w:rsidR="00B62CE4" w:rsidRDefault="00B62CE4" w:rsidP="00B62CE4">
      <w:pPr>
        <w:rPr>
          <w:rFonts w:ascii="Times New Roman" w:eastAsia="Times New Roman" w:hAnsi="Times New Roman" w:cs="Times New Roman"/>
          <w:color w:val="0A0A0A"/>
          <w:kern w:val="0"/>
          <w:sz w:val="28"/>
          <w:szCs w:val="28"/>
          <w:lang w:eastAsia="en-GB"/>
          <w14:ligatures w14:val="none"/>
        </w:rPr>
      </w:pPr>
      <w:r w:rsidRPr="00B62CE4">
        <w:rPr>
          <w:rFonts w:ascii="Times New Roman" w:eastAsia="Times New Roman" w:hAnsi="Times New Roman" w:cs="Times New Roman"/>
          <w:color w:val="0A0A0A"/>
          <w:kern w:val="0"/>
          <w:sz w:val="28"/>
          <w:szCs w:val="28"/>
          <w:lang w:eastAsia="en-GB"/>
          <w14:ligatures w14:val="none"/>
        </w:rPr>
        <w:t xml:space="preserve">Part of the site </w:t>
      </w:r>
      <w:r>
        <w:rPr>
          <w:rFonts w:ascii="Times New Roman" w:eastAsia="Times New Roman" w:hAnsi="Times New Roman" w:cs="Times New Roman"/>
          <w:color w:val="0A0A0A"/>
          <w:kern w:val="0"/>
          <w:sz w:val="28"/>
          <w:szCs w:val="28"/>
          <w:lang w:eastAsia="en-GB"/>
          <w14:ligatures w14:val="none"/>
        </w:rPr>
        <w:t>is in a flood risk zone. No development should take place in flood risk zones.</w:t>
      </w:r>
    </w:p>
    <w:p w14:paraId="796B1C73" w14:textId="7CE679CB" w:rsidR="00B62CE4" w:rsidRPr="00B62CE4" w:rsidRDefault="00B62CE4" w:rsidP="00B62CE4">
      <w:pPr>
        <w:rPr>
          <w:rFonts w:ascii="Times New Roman" w:eastAsia="Times New Roman" w:hAnsi="Times New Roman" w:cs="Times New Roman"/>
          <w:b/>
          <w:bCs/>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ab/>
      </w:r>
      <w:r w:rsidRPr="00B62CE4">
        <w:rPr>
          <w:rFonts w:ascii="Times New Roman" w:eastAsia="Times New Roman" w:hAnsi="Times New Roman" w:cs="Times New Roman"/>
          <w:b/>
          <w:bCs/>
          <w:color w:val="0A0A0A"/>
          <w:kern w:val="0"/>
          <w:sz w:val="28"/>
          <w:szCs w:val="28"/>
          <w:lang w:eastAsia="en-GB"/>
          <w14:ligatures w14:val="none"/>
        </w:rPr>
        <w:t>10. Water Sources</w:t>
      </w:r>
    </w:p>
    <w:p w14:paraId="091E5519" w14:textId="33AA3178" w:rsidR="00B62CE4" w:rsidRDefault="00B62CE4" w:rsidP="00B62CE4">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There will be further pressure on water supply, which is already a problem for Anglian water and they plan water restrictions to new housing to overcome this.</w:t>
      </w:r>
    </w:p>
    <w:p w14:paraId="4A37CE12" w14:textId="77777777" w:rsidR="00B62CE4" w:rsidRDefault="00B62CE4" w:rsidP="00B62CE4">
      <w:pPr>
        <w:rPr>
          <w:rFonts w:ascii="Times New Roman" w:eastAsia="Times New Roman" w:hAnsi="Times New Roman" w:cs="Times New Roman"/>
          <w:color w:val="0A0A0A"/>
          <w:kern w:val="0"/>
          <w:sz w:val="28"/>
          <w:szCs w:val="28"/>
          <w:lang w:eastAsia="en-GB"/>
          <w14:ligatures w14:val="none"/>
        </w:rPr>
      </w:pPr>
    </w:p>
    <w:p w14:paraId="68D4BBE4" w14:textId="181AD475" w:rsidR="00B62CE4" w:rsidRDefault="00B62CE4" w:rsidP="00B62CE4">
      <w:pPr>
        <w:rPr>
          <w:rFonts w:ascii="Times New Roman" w:eastAsia="Times New Roman" w:hAnsi="Times New Roman" w:cs="Times New Roman"/>
          <w:color w:val="0A0A0A"/>
          <w:kern w:val="0"/>
          <w:sz w:val="28"/>
          <w:szCs w:val="28"/>
          <w:lang w:eastAsia="en-GB"/>
          <w14:ligatures w14:val="none"/>
        </w:rPr>
      </w:pPr>
      <w:r>
        <w:rPr>
          <w:rFonts w:ascii="Times New Roman" w:eastAsia="Times New Roman" w:hAnsi="Times New Roman" w:cs="Times New Roman"/>
          <w:color w:val="0A0A0A"/>
          <w:kern w:val="0"/>
          <w:sz w:val="28"/>
          <w:szCs w:val="28"/>
          <w:lang w:eastAsia="en-GB"/>
          <w14:ligatures w14:val="none"/>
        </w:rPr>
        <w:t>PP9 fails the tests for soundness and I would therefore strongly urge that this site is removed from the Local Plan, and designated  appropriately to ensure that it remains the highly valued land that it is.</w:t>
      </w:r>
    </w:p>
    <w:p w14:paraId="137F17EA" w14:textId="77777777" w:rsidR="00B62CE4" w:rsidRPr="00B62CE4" w:rsidRDefault="00B62CE4" w:rsidP="00B62CE4">
      <w:pPr>
        <w:rPr>
          <w:rFonts w:ascii="Times New Roman" w:eastAsia="Times New Roman" w:hAnsi="Times New Roman" w:cs="Times New Roman"/>
          <w:color w:val="0A0A0A"/>
          <w:kern w:val="0"/>
          <w:sz w:val="28"/>
          <w:szCs w:val="28"/>
          <w:lang w:eastAsia="en-GB"/>
          <w14:ligatures w14:val="none"/>
        </w:rPr>
      </w:pPr>
    </w:p>
    <w:p w14:paraId="5BB2AA01" w14:textId="77777777" w:rsidR="00B62CE4" w:rsidRPr="00B62CE4" w:rsidRDefault="00B62CE4" w:rsidP="00B62CE4">
      <w:pPr>
        <w:ind w:firstLine="720"/>
        <w:rPr>
          <w:rFonts w:ascii="Times New Roman" w:eastAsia="Times New Roman" w:hAnsi="Times New Roman" w:cs="Times New Roman"/>
          <w:color w:val="0A0A0A"/>
          <w:kern w:val="0"/>
          <w:sz w:val="28"/>
          <w:szCs w:val="28"/>
          <w:lang w:eastAsia="en-GB"/>
          <w14:ligatures w14:val="none"/>
        </w:rPr>
      </w:pPr>
    </w:p>
    <w:p w14:paraId="2E5D84D8" w14:textId="77777777" w:rsidR="00762E48" w:rsidRPr="00762E48" w:rsidRDefault="00762E48" w:rsidP="00762E48">
      <w:pPr>
        <w:rPr>
          <w:rFonts w:ascii="Times New Roman" w:eastAsia="Times New Roman" w:hAnsi="Times New Roman" w:cs="Times New Roman"/>
          <w:b/>
          <w:bCs/>
          <w:color w:val="0A0A0A"/>
          <w:kern w:val="0"/>
          <w:sz w:val="28"/>
          <w:szCs w:val="28"/>
          <w:lang w:eastAsia="en-GB"/>
          <w14:ligatures w14:val="none"/>
        </w:rPr>
      </w:pPr>
    </w:p>
    <w:p w14:paraId="0DB6B20B" w14:textId="77777777" w:rsidR="00762E48" w:rsidRPr="00762E48" w:rsidRDefault="00762E48" w:rsidP="00762E48">
      <w:pPr>
        <w:rPr>
          <w:rFonts w:ascii="Times New Roman" w:eastAsia="Times New Roman" w:hAnsi="Times New Roman" w:cs="Times New Roman"/>
          <w:color w:val="0A0A0A"/>
          <w:kern w:val="0"/>
          <w:sz w:val="28"/>
          <w:szCs w:val="28"/>
          <w:lang w:eastAsia="en-GB"/>
          <w14:ligatures w14:val="none"/>
        </w:rPr>
      </w:pPr>
    </w:p>
    <w:p w14:paraId="49741C77" w14:textId="77777777" w:rsidR="009C222F" w:rsidRPr="009C222F" w:rsidRDefault="009C222F" w:rsidP="00DE561D">
      <w:pPr>
        <w:rPr>
          <w:rFonts w:ascii="Times New Roman" w:hAnsi="Times New Roman" w:cs="Times New Roman"/>
          <w:sz w:val="28"/>
          <w:szCs w:val="28"/>
        </w:rPr>
      </w:pPr>
    </w:p>
    <w:p w14:paraId="3017C3F9" w14:textId="77777777" w:rsidR="00F069FC" w:rsidRPr="00CD7B88" w:rsidRDefault="00F069FC" w:rsidP="00DE561D">
      <w:pPr>
        <w:rPr>
          <w:rFonts w:ascii="Times New Roman" w:hAnsi="Times New Roman" w:cs="Times New Roman"/>
          <w:sz w:val="28"/>
          <w:szCs w:val="28"/>
        </w:rPr>
      </w:pPr>
    </w:p>
    <w:p w14:paraId="76A7963C" w14:textId="77777777" w:rsidR="004E74ED" w:rsidRPr="00494F32" w:rsidRDefault="004E74ED" w:rsidP="00DE561D">
      <w:pPr>
        <w:rPr>
          <w:rFonts w:ascii="Times New Roman" w:hAnsi="Times New Roman" w:cs="Times New Roman"/>
          <w:sz w:val="28"/>
          <w:szCs w:val="28"/>
        </w:rPr>
      </w:pPr>
    </w:p>
    <w:p w14:paraId="3E2A63B4" w14:textId="77777777" w:rsidR="00494F32" w:rsidRPr="00494F32" w:rsidRDefault="00494F32" w:rsidP="00DE561D">
      <w:pPr>
        <w:rPr>
          <w:rFonts w:ascii="Times New Roman" w:hAnsi="Times New Roman" w:cs="Times New Roman"/>
          <w:b/>
          <w:bCs/>
          <w:sz w:val="28"/>
          <w:szCs w:val="28"/>
        </w:rPr>
      </w:pPr>
    </w:p>
    <w:p w14:paraId="22BB271D" w14:textId="77777777" w:rsidR="00CE6E45" w:rsidRPr="00494F32" w:rsidRDefault="00CE6E45" w:rsidP="00DE561D">
      <w:pPr>
        <w:rPr>
          <w:rFonts w:ascii="Times New Roman" w:hAnsi="Times New Roman" w:cs="Times New Roman"/>
          <w:b/>
          <w:bCs/>
          <w:sz w:val="28"/>
          <w:szCs w:val="28"/>
        </w:rPr>
      </w:pPr>
    </w:p>
    <w:p w14:paraId="39373A0F" w14:textId="77777777" w:rsidR="00CE6E45" w:rsidRPr="00DE561D" w:rsidRDefault="00CE6E45" w:rsidP="00DE561D">
      <w:pPr>
        <w:rPr>
          <w:rFonts w:ascii="Times New Roman" w:hAnsi="Times New Roman" w:cs="Times New Roman"/>
          <w:sz w:val="28"/>
          <w:szCs w:val="28"/>
        </w:rPr>
      </w:pPr>
    </w:p>
    <w:p w14:paraId="2DD05D24" w14:textId="77777777" w:rsidR="004D7525" w:rsidRPr="00DE561D" w:rsidRDefault="004D7525">
      <w:pPr>
        <w:rPr>
          <w:rFonts w:ascii="Times New Roman" w:hAnsi="Times New Roman" w:cs="Times New Roman"/>
          <w:sz w:val="24"/>
          <w:szCs w:val="24"/>
        </w:rPr>
      </w:pPr>
    </w:p>
    <w:sectPr w:rsidR="004D7525" w:rsidRPr="00DE56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E36A9"/>
    <w:multiLevelType w:val="multilevel"/>
    <w:tmpl w:val="4BDCBA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5B34284"/>
    <w:multiLevelType w:val="hybridMultilevel"/>
    <w:tmpl w:val="23ACF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58260C"/>
    <w:multiLevelType w:val="hybridMultilevel"/>
    <w:tmpl w:val="8982C9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4054485">
    <w:abstractNumId w:val="0"/>
  </w:num>
  <w:num w:numId="2" w16cid:durableId="126121146">
    <w:abstractNumId w:val="2"/>
  </w:num>
  <w:num w:numId="3" w16cid:durableId="310135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1D"/>
    <w:rsid w:val="001365A2"/>
    <w:rsid w:val="00355D85"/>
    <w:rsid w:val="00494F32"/>
    <w:rsid w:val="004D7525"/>
    <w:rsid w:val="004E74ED"/>
    <w:rsid w:val="00545E88"/>
    <w:rsid w:val="006B6D3D"/>
    <w:rsid w:val="00743E0E"/>
    <w:rsid w:val="00762E48"/>
    <w:rsid w:val="007F3E45"/>
    <w:rsid w:val="009C222F"/>
    <w:rsid w:val="00AB37A8"/>
    <w:rsid w:val="00AF1372"/>
    <w:rsid w:val="00B62CE4"/>
    <w:rsid w:val="00C84466"/>
    <w:rsid w:val="00CD7B88"/>
    <w:rsid w:val="00CE6E45"/>
    <w:rsid w:val="00CF06DC"/>
    <w:rsid w:val="00DE561D"/>
    <w:rsid w:val="00E60E00"/>
    <w:rsid w:val="00F06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567B"/>
  <w15:chartTrackingRefBased/>
  <w15:docId w15:val="{BA11F1B9-459A-403D-BE43-85C1F43F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61D"/>
    <w:rPr>
      <w:rFonts w:eastAsiaTheme="majorEastAsia" w:cstheme="majorBidi"/>
      <w:color w:val="272727" w:themeColor="text1" w:themeTint="D8"/>
    </w:rPr>
  </w:style>
  <w:style w:type="paragraph" w:styleId="Title">
    <w:name w:val="Title"/>
    <w:basedOn w:val="Normal"/>
    <w:next w:val="Normal"/>
    <w:link w:val="TitleChar"/>
    <w:uiPriority w:val="10"/>
    <w:qFormat/>
    <w:rsid w:val="00DE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61D"/>
    <w:pPr>
      <w:spacing w:before="160"/>
      <w:jc w:val="center"/>
    </w:pPr>
    <w:rPr>
      <w:i/>
      <w:iCs/>
      <w:color w:val="404040" w:themeColor="text1" w:themeTint="BF"/>
    </w:rPr>
  </w:style>
  <w:style w:type="character" w:customStyle="1" w:styleId="QuoteChar">
    <w:name w:val="Quote Char"/>
    <w:basedOn w:val="DefaultParagraphFont"/>
    <w:link w:val="Quote"/>
    <w:uiPriority w:val="29"/>
    <w:rsid w:val="00DE561D"/>
    <w:rPr>
      <w:i/>
      <w:iCs/>
      <w:color w:val="404040" w:themeColor="text1" w:themeTint="BF"/>
    </w:rPr>
  </w:style>
  <w:style w:type="paragraph" w:styleId="ListParagraph">
    <w:name w:val="List Paragraph"/>
    <w:basedOn w:val="Normal"/>
    <w:uiPriority w:val="34"/>
    <w:qFormat/>
    <w:rsid w:val="00DE561D"/>
    <w:pPr>
      <w:ind w:left="720"/>
      <w:contextualSpacing/>
    </w:pPr>
  </w:style>
  <w:style w:type="character" w:styleId="IntenseEmphasis">
    <w:name w:val="Intense Emphasis"/>
    <w:basedOn w:val="DefaultParagraphFont"/>
    <w:uiPriority w:val="21"/>
    <w:qFormat/>
    <w:rsid w:val="00DE561D"/>
    <w:rPr>
      <w:i/>
      <w:iCs/>
      <w:color w:val="0F4761" w:themeColor="accent1" w:themeShade="BF"/>
    </w:rPr>
  </w:style>
  <w:style w:type="paragraph" w:styleId="IntenseQuote">
    <w:name w:val="Intense Quote"/>
    <w:basedOn w:val="Normal"/>
    <w:next w:val="Normal"/>
    <w:link w:val="IntenseQuoteChar"/>
    <w:uiPriority w:val="30"/>
    <w:qFormat/>
    <w:rsid w:val="00DE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61D"/>
    <w:rPr>
      <w:i/>
      <w:iCs/>
      <w:color w:val="0F4761" w:themeColor="accent1" w:themeShade="BF"/>
    </w:rPr>
  </w:style>
  <w:style w:type="character" w:styleId="IntenseReference">
    <w:name w:val="Intense Reference"/>
    <w:basedOn w:val="DefaultParagraphFont"/>
    <w:uiPriority w:val="32"/>
    <w:qFormat/>
    <w:rsid w:val="00DE56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2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1323</TotalTime>
  <Pages>6</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2025-12-30T12:03:00Z</dcterms:created>
  <dcterms:modified xsi:type="dcterms:W3CDTF">2025-12-31T10:11:00Z</dcterms:modified>
</cp:coreProperties>
</file>